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625519" w14:textId="77777777" w:rsidR="004C1E7E" w:rsidRDefault="00E43A3E">
      <w:pPr>
        <w:pStyle w:val="Ttulo3"/>
        <w:ind w:left="-426"/>
        <w:jc w:val="center"/>
      </w:pPr>
      <w:r>
        <w:t>INFORME DE GESTIÓN CONTRATO DE PRESTACIÓN DE SERVICIOS</w:t>
      </w:r>
    </w:p>
    <w:p w14:paraId="2262551A" w14:textId="77777777" w:rsidR="004C1E7E" w:rsidRDefault="004C1E7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"/>
        <w:tblW w:w="1045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119"/>
        <w:gridCol w:w="3260"/>
        <w:gridCol w:w="5076"/>
      </w:tblGrid>
      <w:tr w:rsidR="004C1E7E" w14:paraId="2262551C" w14:textId="77777777">
        <w:trPr>
          <w:trHeight w:val="545"/>
          <w:jc w:val="center"/>
        </w:trPr>
        <w:tc>
          <w:tcPr>
            <w:tcW w:w="1045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2262551B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4C1E7E" w14:paraId="22625522" w14:textId="77777777" w:rsidTr="005D43FD">
        <w:trPr>
          <w:trHeight w:val="444"/>
          <w:jc w:val="center"/>
        </w:trPr>
        <w:tc>
          <w:tcPr>
            <w:tcW w:w="5379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2262551D" w14:textId="77777777" w:rsidR="004C1E7E" w:rsidRDefault="00E43A3E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DATOS BÁSICOS CONTRATO</w:t>
            </w:r>
          </w:p>
        </w:tc>
        <w:tc>
          <w:tcPr>
            <w:tcW w:w="5076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262551E" w14:textId="77777777" w:rsidR="004C1E7E" w:rsidRDefault="004C1E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4C1E7E" w14:paraId="22625520" w14:textId="77777777">
              <w:trPr>
                <w:trHeight w:val="333"/>
              </w:trPr>
              <w:tc>
                <w:tcPr>
                  <w:tcW w:w="3212" w:type="dxa"/>
                </w:tcPr>
                <w:p w14:paraId="2262551F" w14:textId="77777777" w:rsidR="004C1E7E" w:rsidRDefault="00E43A3E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22625521" w14:textId="77777777" w:rsidR="004C1E7E" w:rsidRDefault="00E43A3E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de apoyo a la gestión en la Secretaría del Deporte y la Recreación del proyecto denominado Recreación y deporte con enfoque diferencial para los habitantes de Santiago de Cali BP - 26005306</w:t>
            </w:r>
          </w:p>
        </w:tc>
      </w:tr>
      <w:tr w:rsidR="004C1E7E" w14:paraId="22625526" w14:textId="77777777" w:rsidTr="005D43FD">
        <w:trPr>
          <w:trHeight w:val="40"/>
          <w:jc w:val="center"/>
        </w:trPr>
        <w:tc>
          <w:tcPr>
            <w:tcW w:w="21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2625523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2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2625524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4162.010.26.1.0831-2026</w:t>
            </w:r>
          </w:p>
        </w:tc>
        <w:tc>
          <w:tcPr>
            <w:tcW w:w="50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2625525" w14:textId="77777777" w:rsidR="004C1E7E" w:rsidRDefault="004C1E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C1E7E" w14:paraId="2262552A" w14:textId="77777777" w:rsidTr="005D43FD">
        <w:trPr>
          <w:trHeight w:val="40"/>
          <w:jc w:val="center"/>
        </w:trPr>
        <w:tc>
          <w:tcPr>
            <w:tcW w:w="21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2625527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2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2625528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0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2625529" w14:textId="77777777" w:rsidR="004C1E7E" w:rsidRDefault="004C1E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C1E7E" w14:paraId="2262552E" w14:textId="77777777" w:rsidTr="005D43FD">
        <w:trPr>
          <w:trHeight w:val="40"/>
          <w:jc w:val="center"/>
        </w:trPr>
        <w:tc>
          <w:tcPr>
            <w:tcW w:w="21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262552B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2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262552C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JOSE LIBARDO MARIN VASQUEZ</w:t>
            </w:r>
          </w:p>
        </w:tc>
        <w:tc>
          <w:tcPr>
            <w:tcW w:w="50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262552D" w14:textId="77777777" w:rsidR="004C1E7E" w:rsidRDefault="004C1E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C1E7E" w14:paraId="22625532" w14:textId="77777777" w:rsidTr="005D43FD">
        <w:trPr>
          <w:trHeight w:val="40"/>
          <w:jc w:val="center"/>
        </w:trPr>
        <w:tc>
          <w:tcPr>
            <w:tcW w:w="21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262552F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2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2625530" w14:textId="18EB5FC6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16</w:t>
            </w:r>
            <w:r w:rsidR="001A2503">
              <w:rPr>
                <w:rFonts w:ascii="Arial" w:eastAsia="Arial" w:hAnsi="Arial" w:cs="Arial"/>
              </w:rPr>
              <w:t>.</w:t>
            </w:r>
            <w:r>
              <w:rPr>
                <w:rFonts w:ascii="Arial" w:eastAsia="Arial" w:hAnsi="Arial" w:cs="Arial"/>
              </w:rPr>
              <w:t>729</w:t>
            </w:r>
            <w:r w:rsidR="001A2503">
              <w:rPr>
                <w:rFonts w:ascii="Arial" w:eastAsia="Arial" w:hAnsi="Arial" w:cs="Arial"/>
              </w:rPr>
              <w:t>.</w:t>
            </w:r>
            <w:r>
              <w:rPr>
                <w:rFonts w:ascii="Arial" w:eastAsia="Arial" w:hAnsi="Arial" w:cs="Arial"/>
              </w:rPr>
              <w:t>846</w:t>
            </w:r>
          </w:p>
        </w:tc>
        <w:tc>
          <w:tcPr>
            <w:tcW w:w="50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2625531" w14:textId="77777777" w:rsidR="004C1E7E" w:rsidRDefault="004C1E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C1E7E" w14:paraId="22625536" w14:textId="77777777" w:rsidTr="005D43FD">
        <w:trPr>
          <w:trHeight w:val="40"/>
          <w:jc w:val="center"/>
        </w:trPr>
        <w:tc>
          <w:tcPr>
            <w:tcW w:w="2119" w:type="dxa"/>
            <w:tcBorders>
              <w:left w:val="single" w:sz="6" w:space="0" w:color="808080"/>
              <w:bottom w:val="single" w:sz="6" w:space="0" w:color="808080"/>
            </w:tcBorders>
          </w:tcPr>
          <w:p w14:paraId="22625533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2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2625534" w14:textId="78840485" w:rsidR="004C1E7E" w:rsidRDefault="00D0314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$13.626.000</w:t>
            </w:r>
          </w:p>
        </w:tc>
        <w:tc>
          <w:tcPr>
            <w:tcW w:w="50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2625535" w14:textId="77777777" w:rsidR="004C1E7E" w:rsidRDefault="004C1E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C1E7E" w14:paraId="2262553A" w14:textId="77777777" w:rsidTr="005D43FD">
        <w:trPr>
          <w:trHeight w:val="40"/>
          <w:jc w:val="center"/>
        </w:trPr>
        <w:tc>
          <w:tcPr>
            <w:tcW w:w="2119" w:type="dxa"/>
            <w:tcBorders>
              <w:left w:val="single" w:sz="6" w:space="0" w:color="808080"/>
              <w:bottom w:val="single" w:sz="6" w:space="0" w:color="808080"/>
            </w:tcBorders>
          </w:tcPr>
          <w:p w14:paraId="22625537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2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2625538" w14:textId="77777777" w:rsidR="004C1E7E" w:rsidRDefault="00E43A3E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22/</w:t>
            </w:r>
            <w:r>
              <w:rPr>
                <w:rFonts w:ascii="Arial" w:eastAsia="Arial" w:hAnsi="Arial" w:cs="Arial"/>
              </w:rPr>
              <w:t>ene</w:t>
            </w:r>
            <w:r>
              <w:rPr>
                <w:rFonts w:ascii="Arial" w:eastAsia="Arial" w:hAnsi="Arial" w:cs="Arial"/>
                <w:color w:val="000000"/>
              </w:rPr>
              <w:t>/2026</w:t>
            </w:r>
          </w:p>
        </w:tc>
        <w:tc>
          <w:tcPr>
            <w:tcW w:w="50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2625539" w14:textId="77777777" w:rsidR="004C1E7E" w:rsidRDefault="004C1E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C1E7E" w14:paraId="2262553E" w14:textId="77777777" w:rsidTr="005D43FD">
        <w:trPr>
          <w:trHeight w:val="40"/>
          <w:jc w:val="center"/>
        </w:trPr>
        <w:tc>
          <w:tcPr>
            <w:tcW w:w="2119" w:type="dxa"/>
            <w:tcBorders>
              <w:left w:val="single" w:sz="6" w:space="0" w:color="808080"/>
              <w:bottom w:val="single" w:sz="6" w:space="0" w:color="808080"/>
            </w:tcBorders>
          </w:tcPr>
          <w:p w14:paraId="2262553B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2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262553C" w14:textId="0A864859" w:rsidR="004C1E7E" w:rsidRDefault="00E43A3E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30/</w:t>
            </w:r>
            <w:r w:rsidR="001A2503">
              <w:rPr>
                <w:rFonts w:ascii="Arial" w:eastAsia="Arial" w:hAnsi="Arial" w:cs="Arial"/>
              </w:rPr>
              <w:t>jun</w:t>
            </w:r>
            <w:r>
              <w:rPr>
                <w:rFonts w:ascii="Arial" w:eastAsia="Arial" w:hAnsi="Arial" w:cs="Arial"/>
                <w:color w:val="000000"/>
              </w:rPr>
              <w:t>/2026</w:t>
            </w:r>
          </w:p>
        </w:tc>
        <w:tc>
          <w:tcPr>
            <w:tcW w:w="50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262553D" w14:textId="77777777" w:rsidR="004C1E7E" w:rsidRDefault="004C1E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C1E7E" w14:paraId="22625546" w14:textId="77777777" w:rsidTr="005D43FD">
        <w:trPr>
          <w:trHeight w:val="333"/>
          <w:jc w:val="center"/>
        </w:trPr>
        <w:tc>
          <w:tcPr>
            <w:tcW w:w="5379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2262553F" w14:textId="77777777" w:rsidR="004C1E7E" w:rsidRDefault="00E43A3E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076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2625540" w14:textId="77777777" w:rsidR="004C1E7E" w:rsidRDefault="00E43A3E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22625541" w14:textId="77777777" w:rsidR="004C1E7E" w:rsidRDefault="00E43A3E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22625542" w14:textId="77777777" w:rsidR="004C1E7E" w:rsidRDefault="00E43A3E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(X) Vencida </w:t>
            </w:r>
          </w:p>
          <w:p w14:paraId="22625543" w14:textId="77777777" w:rsidR="004C1E7E" w:rsidRDefault="00E43A3E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14:paraId="22625544" w14:textId="77777777" w:rsidR="004C1E7E" w:rsidRDefault="00E43A3E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22625545" w14:textId="77777777" w:rsidR="004C1E7E" w:rsidRDefault="004C1E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4C1E7E" w14:paraId="2262554B" w14:textId="77777777" w:rsidTr="005D43FD">
        <w:trPr>
          <w:trHeight w:val="40"/>
          <w:jc w:val="center"/>
        </w:trPr>
        <w:tc>
          <w:tcPr>
            <w:tcW w:w="2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625547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22625548" w14:textId="77777777" w:rsidR="004C1E7E" w:rsidRDefault="004C1E7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22625549" w14:textId="6EE40B80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$1</w:t>
            </w:r>
            <w:r w:rsidR="001A2503">
              <w:rPr>
                <w:rFonts w:ascii="Arial" w:eastAsia="Arial" w:hAnsi="Arial" w:cs="Arial"/>
              </w:rPr>
              <w:t>.</w:t>
            </w:r>
            <w:r>
              <w:rPr>
                <w:rFonts w:ascii="Arial" w:eastAsia="Arial" w:hAnsi="Arial" w:cs="Arial"/>
              </w:rPr>
              <w:t>750</w:t>
            </w:r>
            <w:r w:rsidR="001A2503">
              <w:rPr>
                <w:rFonts w:ascii="Arial" w:eastAsia="Arial" w:hAnsi="Arial" w:cs="Arial"/>
              </w:rPr>
              <w:t>.</w:t>
            </w:r>
            <w:r>
              <w:rPr>
                <w:rFonts w:ascii="Arial" w:eastAsia="Arial" w:hAnsi="Arial" w:cs="Arial"/>
              </w:rPr>
              <w:t>905</w:t>
            </w:r>
          </w:p>
        </w:tc>
        <w:tc>
          <w:tcPr>
            <w:tcW w:w="50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262554A" w14:textId="77777777" w:rsidR="004C1E7E" w:rsidRDefault="004C1E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C1E7E" w14:paraId="2262554F" w14:textId="77777777" w:rsidTr="005D43FD">
        <w:trPr>
          <w:trHeight w:val="40"/>
          <w:jc w:val="center"/>
        </w:trPr>
        <w:tc>
          <w:tcPr>
            <w:tcW w:w="2119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2262554C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262554D" w14:textId="53E40271" w:rsidR="004C1E7E" w:rsidRDefault="007F390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1080783679</w:t>
            </w:r>
          </w:p>
        </w:tc>
        <w:tc>
          <w:tcPr>
            <w:tcW w:w="50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262554E" w14:textId="77777777" w:rsidR="004C1E7E" w:rsidRDefault="004C1E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C1E7E" w14:paraId="22625553" w14:textId="77777777" w:rsidTr="005D43FD">
        <w:trPr>
          <w:trHeight w:val="40"/>
          <w:jc w:val="center"/>
        </w:trPr>
        <w:tc>
          <w:tcPr>
            <w:tcW w:w="2119" w:type="dxa"/>
            <w:tcBorders>
              <w:left w:val="single" w:sz="6" w:space="0" w:color="808080"/>
              <w:bottom w:val="single" w:sz="6" w:space="0" w:color="808080"/>
            </w:tcBorders>
          </w:tcPr>
          <w:p w14:paraId="22625550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2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2625551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8823251048</w:t>
            </w:r>
          </w:p>
        </w:tc>
        <w:tc>
          <w:tcPr>
            <w:tcW w:w="50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2625552" w14:textId="77777777" w:rsidR="004C1E7E" w:rsidRDefault="004C1E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C1E7E" w14:paraId="22625557" w14:textId="77777777" w:rsidTr="005D43FD">
        <w:trPr>
          <w:trHeight w:val="40"/>
          <w:jc w:val="center"/>
        </w:trPr>
        <w:tc>
          <w:tcPr>
            <w:tcW w:w="2119" w:type="dxa"/>
            <w:tcBorders>
              <w:left w:val="single" w:sz="6" w:space="0" w:color="808080"/>
              <w:bottom w:val="single" w:sz="6" w:space="0" w:color="808080"/>
            </w:tcBorders>
          </w:tcPr>
          <w:p w14:paraId="22625554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2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2625555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SIMPLE </w:t>
            </w:r>
          </w:p>
        </w:tc>
        <w:tc>
          <w:tcPr>
            <w:tcW w:w="50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2625556" w14:textId="77777777" w:rsidR="004C1E7E" w:rsidRDefault="004C1E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C1E7E" w14:paraId="2262555B" w14:textId="77777777" w:rsidTr="005D43FD">
        <w:trPr>
          <w:trHeight w:val="40"/>
          <w:jc w:val="center"/>
        </w:trPr>
        <w:tc>
          <w:tcPr>
            <w:tcW w:w="2119" w:type="dxa"/>
            <w:tcBorders>
              <w:left w:val="single" w:sz="6" w:space="0" w:color="808080"/>
              <w:bottom w:val="single" w:sz="6" w:space="0" w:color="808080"/>
            </w:tcBorders>
          </w:tcPr>
          <w:p w14:paraId="22625558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2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2625559" w14:textId="4571E079" w:rsidR="004C1E7E" w:rsidRDefault="0097259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04/0</w:t>
            </w:r>
            <w:r w:rsidR="00214372">
              <w:rPr>
                <w:rFonts w:ascii="Arial" w:eastAsia="Arial" w:hAnsi="Arial" w:cs="Arial"/>
              </w:rPr>
              <w:t>5</w:t>
            </w:r>
            <w:r>
              <w:rPr>
                <w:rFonts w:ascii="Arial" w:eastAsia="Arial" w:hAnsi="Arial" w:cs="Arial"/>
              </w:rPr>
              <w:t>/2026</w:t>
            </w:r>
          </w:p>
        </w:tc>
        <w:tc>
          <w:tcPr>
            <w:tcW w:w="50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262555A" w14:textId="77777777" w:rsidR="004C1E7E" w:rsidRDefault="004C1E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C1E7E" w14:paraId="2262555F" w14:textId="77777777" w:rsidTr="005D43FD">
        <w:trPr>
          <w:trHeight w:val="40"/>
          <w:jc w:val="center"/>
        </w:trPr>
        <w:tc>
          <w:tcPr>
            <w:tcW w:w="2119" w:type="dxa"/>
            <w:tcBorders>
              <w:left w:val="single" w:sz="6" w:space="0" w:color="808080"/>
              <w:bottom w:val="single" w:sz="6" w:space="0" w:color="808080"/>
            </w:tcBorders>
          </w:tcPr>
          <w:p w14:paraId="2262555C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2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262555D" w14:textId="7BF4594C" w:rsidR="004C1E7E" w:rsidRDefault="0097259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Abril/</w:t>
            </w:r>
            <w:r w:rsidR="00E43A3E">
              <w:rPr>
                <w:rFonts w:ascii="Arial" w:eastAsia="Arial" w:hAnsi="Arial" w:cs="Arial"/>
                <w:color w:val="000000"/>
              </w:rPr>
              <w:t>2026</w:t>
            </w:r>
          </w:p>
        </w:tc>
        <w:tc>
          <w:tcPr>
            <w:tcW w:w="50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262555E" w14:textId="77777777" w:rsidR="004C1E7E" w:rsidRDefault="004C1E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C1E7E" w14:paraId="22625562" w14:textId="77777777">
        <w:trPr>
          <w:trHeight w:val="1405"/>
          <w:jc w:val="center"/>
        </w:trPr>
        <w:tc>
          <w:tcPr>
            <w:tcW w:w="10455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22625560" w14:textId="40BB41CA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</w:t>
            </w:r>
            <w:r w:rsidR="005D43FD">
              <w:rPr>
                <w:rFonts w:ascii="Arial" w:eastAsia="Arial" w:hAnsi="Arial" w:cs="Arial"/>
                <w:b/>
                <w:bCs/>
                <w:color w:val="000000"/>
              </w:rPr>
              <w:t>5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14:paraId="22625561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4C1E7E" w14:paraId="22625565" w14:textId="77777777" w:rsidTr="005D43FD">
        <w:trPr>
          <w:trHeight w:val="40"/>
          <w:jc w:val="center"/>
        </w:trPr>
        <w:tc>
          <w:tcPr>
            <w:tcW w:w="5379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2625563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076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2625564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4C1E7E" w14:paraId="22625583" w14:textId="77777777" w:rsidTr="005D43FD">
        <w:trPr>
          <w:trHeight w:val="1900"/>
          <w:jc w:val="center"/>
        </w:trPr>
        <w:tc>
          <w:tcPr>
            <w:tcW w:w="5379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2625566" w14:textId="77777777" w:rsidR="004C1E7E" w:rsidRDefault="00E43A3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Apoyar y organizar el desarrollo de las acciones para atención del programa a través de las jornadas en campo tales como eventos, actividades lúdico-pedagógicas de deporte, recreación y actividad física, con población asignada; Afros, Indígenas, Recicladores, Intramurales, LGTBTIQ+, Tradicionalmente excluidos, Victimas del conflicto, Población ARN; así como al proceso de socialización y a la vinculación de la población beneficiaría del Proyecto.</w:t>
            </w:r>
          </w:p>
          <w:p w14:paraId="22625567" w14:textId="77777777" w:rsidR="004C1E7E" w:rsidRDefault="00E43A3E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 xml:space="preserve">   </w:t>
            </w:r>
          </w:p>
          <w:p w14:paraId="22625568" w14:textId="77777777" w:rsidR="004C1E7E" w:rsidRDefault="00E43A3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Brindar apoyo y garantizar a través de bases de información verificables, el cumplimiento de las metas establecidas en cantidad de grupos y beneficiarios a partir de la ejecución contractual en el programa institucional asignado con poblaciones en riesgo social: Afros , Indígenas , Recicladores, Intramurales , LGTBTIQ+, Tradicionalmente excluidos , Victimas del conflicto , Población ARN; y/o como apoyo en cualquiera de las estrategias propias de la sub secretaría de fomento deportivo en la ciudad de Cali y </w:t>
            </w:r>
            <w:r>
              <w:rPr>
                <w:rFonts w:ascii="Arial" w:eastAsia="Arial" w:hAnsi="Arial" w:cs="Arial"/>
                <w:color w:val="000000"/>
              </w:rPr>
              <w:t xml:space="preserve">corregimientos.  </w:t>
            </w:r>
          </w:p>
          <w:p w14:paraId="22625569" w14:textId="77777777" w:rsidR="004C1E7E" w:rsidRDefault="004C1E7E">
            <w:pPr>
              <w:jc w:val="both"/>
              <w:rPr>
                <w:rFonts w:ascii="Arial" w:eastAsia="Arial" w:hAnsi="Arial" w:cs="Arial"/>
              </w:rPr>
            </w:pPr>
          </w:p>
          <w:p w14:paraId="2262556A" w14:textId="77777777" w:rsidR="004C1E7E" w:rsidRDefault="00E43A3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Asistir o brindar apoyo en reuniones, capacitaciones o espacios formativos convocados por el área de Fomento, o que estén directamente relacionados con las actividades del cargo y el desarrollo del programa.  </w:t>
            </w:r>
          </w:p>
          <w:p w14:paraId="2262556B" w14:textId="77777777" w:rsidR="004C1E7E" w:rsidRDefault="004C1E7E">
            <w:pPr>
              <w:jc w:val="both"/>
              <w:rPr>
                <w:rFonts w:ascii="Arial" w:eastAsia="Arial" w:hAnsi="Arial" w:cs="Arial"/>
              </w:rPr>
            </w:pPr>
          </w:p>
          <w:p w14:paraId="2262556C" w14:textId="77777777" w:rsidR="004C1E7E" w:rsidRDefault="00E43A3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Brindar apoyo en actividades operativas, logísticas o asistenciales de carácter misional, requeridas por la Secretaría del Deporte y la Recreación, en cumplimiento del objeto contractual en especial las relacionadas a las líneas poblacionales Afros, Indígenas, Recicladores, Intramurales, LGTBTIQ+, Tradicionalmente excluidos, Victimas del conflicto, Población ARN.  </w:t>
            </w:r>
          </w:p>
          <w:p w14:paraId="2262556D" w14:textId="77777777" w:rsidR="004C1E7E" w:rsidRDefault="004C1E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</w:rPr>
            </w:pPr>
          </w:p>
          <w:p w14:paraId="2262556E" w14:textId="77777777" w:rsidR="004C1E7E" w:rsidRDefault="00E43A3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Las demás relacionadas con el desarrollo del objeto contractual.</w:t>
            </w:r>
          </w:p>
        </w:tc>
        <w:tc>
          <w:tcPr>
            <w:tcW w:w="5076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2625571" w14:textId="22ECCEEA" w:rsidR="004C1E7E" w:rsidRPr="00277ABA" w:rsidRDefault="00277ABA" w:rsidP="00277AB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1. A</w:t>
            </w:r>
            <w:r>
              <w:rPr>
                <w:rFonts w:ascii="Arial" w:eastAsia="Arial" w:hAnsi="Arial" w:cs="Arial"/>
                <w:color w:val="000000"/>
              </w:rPr>
              <w:t>poy</w:t>
            </w:r>
            <w:r>
              <w:rPr>
                <w:rFonts w:ascii="Arial" w:eastAsia="Arial" w:hAnsi="Arial" w:cs="Arial"/>
                <w:color w:val="000000"/>
              </w:rPr>
              <w:t>é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="00972597">
              <w:rPr>
                <w:rFonts w:ascii="Arial" w:eastAsia="Arial" w:hAnsi="Arial" w:cs="Arial"/>
                <w:color w:val="000000"/>
              </w:rPr>
              <w:t xml:space="preserve">en </w:t>
            </w:r>
            <w:r w:rsidRPr="00F50E6D">
              <w:rPr>
                <w:rFonts w:ascii="Arial" w:eastAsia="Arial" w:hAnsi="Arial" w:cs="Arial"/>
                <w:color w:val="000000"/>
              </w:rPr>
              <w:t>las jornadas lúdico-pedagógicas en la Comuna 15 dirigidas a beneficiarios del programa Poblaciones y Etnias (Línea Víctimas). Las actividades se desarrollaron en la cancha La 91 (Mojica) con adultos mayores, en la cancha Pascualito (Comuneros I) con mujeres adultas y en la Fundación PREDHESCA (El Vallado) con niños, niñas y adolescentes. En total, se impactó a más de 150 personas, fortaleciendo el tejido social a través de la recreación y el aprendizaje.</w:t>
            </w:r>
          </w:p>
          <w:p w14:paraId="22625574" w14:textId="77777777" w:rsidR="004C1E7E" w:rsidRDefault="004C1E7E">
            <w:pPr>
              <w:rPr>
                <w:rFonts w:ascii="Arial" w:eastAsia="Arial" w:hAnsi="Arial" w:cs="Arial"/>
                <w:color w:val="000000"/>
              </w:rPr>
            </w:pPr>
          </w:p>
          <w:p w14:paraId="0F0C3D3E" w14:textId="10C16A82" w:rsidR="00DF0209" w:rsidRPr="00DF0209" w:rsidRDefault="00DF0209" w:rsidP="00DF02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2.</w:t>
            </w:r>
            <w:r w:rsidRPr="00174788"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B</w:t>
            </w:r>
            <w:r w:rsidRPr="00174788">
              <w:rPr>
                <w:rFonts w:ascii="Arial" w:eastAsia="Arial" w:hAnsi="Arial" w:cs="Arial"/>
                <w:color w:val="000000"/>
              </w:rPr>
              <w:t>rind</w:t>
            </w:r>
            <w:r>
              <w:rPr>
                <w:rFonts w:ascii="Arial" w:eastAsia="Arial" w:hAnsi="Arial" w:cs="Arial"/>
                <w:color w:val="000000"/>
              </w:rPr>
              <w:t>é</w:t>
            </w:r>
            <w:r w:rsidRPr="00174788">
              <w:rPr>
                <w:rFonts w:ascii="Arial" w:eastAsia="Arial" w:hAnsi="Arial" w:cs="Arial"/>
                <w:color w:val="000000"/>
              </w:rPr>
              <w:t xml:space="preserve"> apoyo en la base de datos del programa suministrando la información en la plataforma SIDER, realizando la digitalización detallada de los listados de asistencia correspondientes a los beneficiarios del programa Poblaciones y Etnias (Línea Víctimas del Conflicto). Este proceso asegura el reporte oportuno de las actividades ejecutadas en la Comuna 15, garantizando la trazabilidad del impacto social y el cumplimiento de las metas institucionales de cobertura para el período reportado.</w:t>
            </w:r>
          </w:p>
          <w:p w14:paraId="22625575" w14:textId="77777777" w:rsidR="004C1E7E" w:rsidRDefault="004C1E7E">
            <w:pPr>
              <w:rPr>
                <w:rFonts w:ascii="Arial" w:eastAsia="Arial" w:hAnsi="Arial" w:cs="Arial"/>
              </w:rPr>
            </w:pPr>
          </w:p>
          <w:p w14:paraId="2262557C" w14:textId="2A11378F" w:rsidR="004C1E7E" w:rsidRDefault="00CC12D7" w:rsidP="00CC12D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3.</w:t>
            </w:r>
            <w:r w:rsidRPr="001204B9"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</w:rPr>
              <w:t>A</w:t>
            </w:r>
            <w:r>
              <w:rPr>
                <w:rFonts w:ascii="Arial" w:eastAsia="Arial" w:hAnsi="Arial" w:cs="Arial"/>
              </w:rPr>
              <w:t>sist</w:t>
            </w:r>
            <w:r>
              <w:rPr>
                <w:rFonts w:ascii="Arial" w:eastAsia="Arial" w:hAnsi="Arial" w:cs="Arial"/>
              </w:rPr>
              <w:t>í</w:t>
            </w:r>
            <w:r w:rsidRPr="001204B9">
              <w:rPr>
                <w:rFonts w:ascii="Arial" w:eastAsia="Arial" w:hAnsi="Arial" w:cs="Arial"/>
              </w:rPr>
              <w:t xml:space="preserve"> a la mesa de trabajo</w:t>
            </w:r>
            <w:r>
              <w:rPr>
                <w:rFonts w:ascii="Arial" w:eastAsia="Arial" w:hAnsi="Arial" w:cs="Arial"/>
              </w:rPr>
              <w:t xml:space="preserve"> al evento de </w:t>
            </w:r>
            <w:r w:rsidRPr="001204B9">
              <w:rPr>
                <w:rFonts w:ascii="Arial" w:eastAsia="Arial" w:hAnsi="Arial" w:cs="Arial"/>
              </w:rPr>
              <w:t>formadores con el programa poblaciones y etnias, en el club Tequendama, donde se abordó el tema psicosocial comunicación asertiva y resolución de conflictos.</w:t>
            </w:r>
          </w:p>
          <w:p w14:paraId="2262557D" w14:textId="0C5854E3" w:rsidR="004C1E7E" w:rsidRDefault="004C1E7E" w:rsidP="008B34B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D83604A" w14:textId="7D168AE0" w:rsidR="008B34B0" w:rsidRDefault="008B34B0" w:rsidP="008B34B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 Brindé apoyo </w:t>
            </w:r>
            <w:r>
              <w:rPr>
                <w:rFonts w:ascii="Arial" w:eastAsia="Arial" w:hAnsi="Arial" w:cs="Arial"/>
                <w:color w:val="000000"/>
              </w:rPr>
              <w:t>en el requerimiento del sistema de gestión de calidad, actividad física, deportiva y recreativa en el formato F010 y el cronograma de actividades e informe mensual en el formato F021 e hice el cargué de la información al Sistema de Gestión de la Calidad en el drive</w:t>
            </w:r>
          </w:p>
          <w:p w14:paraId="2262557F" w14:textId="77777777" w:rsidR="004C1E7E" w:rsidRDefault="004C1E7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B200844" w14:textId="77777777" w:rsidR="005D43FD" w:rsidRDefault="005D43FD" w:rsidP="005D43F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3836A5C" w14:textId="77777777" w:rsidR="002C3769" w:rsidRDefault="002C3769" w:rsidP="005D43F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501B189" w14:textId="77777777" w:rsidR="002C3769" w:rsidRDefault="002C3769" w:rsidP="005D43F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F856F7" w14:textId="77777777" w:rsidR="002C3769" w:rsidRDefault="002C3769" w:rsidP="005D43F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5FB5616" w14:textId="77777777" w:rsidR="002C3769" w:rsidRDefault="002C3769" w:rsidP="005D43F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2625582" w14:textId="090A64A9" w:rsidR="004C1E7E" w:rsidRPr="005D43FD" w:rsidRDefault="005D43FD" w:rsidP="005D43F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</w:t>
            </w:r>
            <w:r w:rsidR="00E43A3E" w:rsidRPr="005D43FD">
              <w:rPr>
                <w:rFonts w:ascii="Arial" w:eastAsia="Arial" w:hAnsi="Arial" w:cs="Arial"/>
                <w:color w:val="000000"/>
              </w:rPr>
              <w:t>Durante este periodo, no fui requerido para desarrollar actividades vinculadas al cumplimiento de la obligación.</w:t>
            </w:r>
          </w:p>
        </w:tc>
      </w:tr>
      <w:tr w:rsidR="004C1E7E" w14:paraId="22625586" w14:textId="77777777">
        <w:trPr>
          <w:trHeight w:val="1649"/>
          <w:jc w:val="center"/>
        </w:trPr>
        <w:tc>
          <w:tcPr>
            <w:tcW w:w="1045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8BA02CC" w14:textId="77777777" w:rsidR="00BE5F85" w:rsidRDefault="00BE5F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53C8585" w14:textId="77777777" w:rsidR="00BE5F85" w:rsidRDefault="00BE5F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9A4B76E" w14:textId="77777777" w:rsidR="00BE5F85" w:rsidRDefault="00BE5F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AC28209" w14:textId="77777777" w:rsidR="00BE5F85" w:rsidRDefault="00BE5F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091293BE" w14:textId="77777777" w:rsidR="00BE5F85" w:rsidRDefault="00BE5F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2625584" w14:textId="530A17B6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MEDIO DE VERIFICACIÓN: Las evidencias de lo relacionado se encuentran en el siguiente link: </w:t>
            </w:r>
          </w:p>
          <w:p w14:paraId="1BAB4AD3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8">
              <w:r>
                <w:rPr>
                  <w:rFonts w:ascii="Arial" w:eastAsia="Arial" w:hAnsi="Arial" w:cs="Arial"/>
                  <w:color w:val="0563C1"/>
                  <w:u w:val="single"/>
                </w:rPr>
                <w:t>https://drive.google.com/drive/folders/1Q8MEzyg_giLdx5YWt2fDCs1RtxrEoLh1?usp=drive_link</w:t>
              </w:r>
            </w:hyperlink>
            <w:r>
              <w:t xml:space="preserve"> </w:t>
            </w:r>
          </w:p>
          <w:p w14:paraId="73E3E2BE" w14:textId="77777777" w:rsidR="00BE5F85" w:rsidRDefault="00BE5F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  <w:p w14:paraId="7A58F006" w14:textId="77777777" w:rsidR="00BE5F85" w:rsidRDefault="00BE5F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  <w:p w14:paraId="4470CC0A" w14:textId="77777777" w:rsidR="00BE5F85" w:rsidRDefault="00BE5F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  <w:p w14:paraId="4A15F957" w14:textId="77777777" w:rsidR="00BE5F85" w:rsidRDefault="00BE5F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  <w:p w14:paraId="782729BE" w14:textId="77777777" w:rsidR="00BE5F85" w:rsidRDefault="00BE5F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  <w:p w14:paraId="22625585" w14:textId="77777777" w:rsidR="00BE5F85" w:rsidRDefault="00BE5F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4C1E7E" w14:paraId="22625589" w14:textId="77777777" w:rsidTr="005D43FD">
        <w:trPr>
          <w:trHeight w:val="1649"/>
          <w:jc w:val="center"/>
        </w:trPr>
        <w:tc>
          <w:tcPr>
            <w:tcW w:w="5379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2625587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OBSERVACIONES:</w:t>
            </w:r>
          </w:p>
        </w:tc>
        <w:tc>
          <w:tcPr>
            <w:tcW w:w="507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2625588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4C1E7E" w14:paraId="2262558C" w14:textId="77777777" w:rsidTr="005D43FD">
        <w:trPr>
          <w:trHeight w:val="1649"/>
          <w:jc w:val="center"/>
        </w:trPr>
        <w:tc>
          <w:tcPr>
            <w:tcW w:w="5379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262558A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sf0nxr6hv8hx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07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262558B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noProof/>
              </w:rPr>
              <w:drawing>
                <wp:anchor distT="0" distB="0" distL="0" distR="0" simplePos="0" relativeHeight="251658240" behindDoc="1" locked="0" layoutInCell="1" hidden="0" allowOverlap="1" wp14:anchorId="22625591" wp14:editId="22625592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1270</wp:posOffset>
                  </wp:positionV>
                  <wp:extent cx="2145030" cy="365760"/>
                  <wp:effectExtent l="0" t="0" r="0" b="0"/>
                  <wp:wrapNone/>
                  <wp:docPr id="1" name="image1.jpg" descr="Imagen en blanco y negro  El contenido generado por IA puede ser incorrecto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 descr="Imagen en blanco y negro  El contenido generado por IA puede ser incorrecto.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5030" cy="3657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C1E7E" w14:paraId="2262558F" w14:textId="77777777" w:rsidTr="005D43FD">
        <w:trPr>
          <w:trHeight w:val="920"/>
          <w:jc w:val="center"/>
        </w:trPr>
        <w:tc>
          <w:tcPr>
            <w:tcW w:w="5379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262558D" w14:textId="77777777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07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262558E" w14:textId="2064D29A" w:rsidR="004C1E7E" w:rsidRDefault="00E43A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2</w:t>
            </w:r>
            <w:r w:rsidR="00BE5F85">
              <w:rPr>
                <w:rFonts w:ascii="Arial" w:eastAsia="Arial" w:hAnsi="Arial" w:cs="Arial"/>
              </w:rPr>
              <w:t>5</w:t>
            </w:r>
            <w:r>
              <w:rPr>
                <w:rFonts w:ascii="Arial" w:eastAsia="Arial" w:hAnsi="Arial" w:cs="Arial"/>
              </w:rPr>
              <w:t>/</w:t>
            </w:r>
            <w:r w:rsidR="00BE5F85">
              <w:rPr>
                <w:rFonts w:ascii="Arial" w:eastAsia="Arial" w:hAnsi="Arial" w:cs="Arial"/>
              </w:rPr>
              <w:t>may</w:t>
            </w:r>
            <w:r>
              <w:rPr>
                <w:rFonts w:ascii="Arial" w:eastAsia="Arial" w:hAnsi="Arial" w:cs="Arial"/>
              </w:rPr>
              <w:t>/2026</w:t>
            </w:r>
          </w:p>
        </w:tc>
      </w:tr>
    </w:tbl>
    <w:p w14:paraId="22625590" w14:textId="77777777" w:rsidR="004C1E7E" w:rsidRDefault="004C1E7E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4C1E7E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729DA2" w14:textId="77777777" w:rsidR="00E43A3E" w:rsidRDefault="00E43A3E">
      <w:r>
        <w:separator/>
      </w:r>
    </w:p>
  </w:endnote>
  <w:endnote w:type="continuationSeparator" w:id="0">
    <w:p w14:paraId="4380DA84" w14:textId="77777777" w:rsidR="00E43A3E" w:rsidRDefault="00E43A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2051E8EB-4C68-4CAF-88FA-C2DDECF4B321}"/>
  </w:font>
  <w:font w:name="Liberation Serif">
    <w:altName w:val="Times New Roman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132C080A-8C0D-459C-9A60-E4596E22C6A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F92F88F2-8EE4-40D7-B42F-F937FD91270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369FBB5F-84F4-486B-BDC9-0E7C350390E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60227D23-5E9D-4BA0-B097-B7A63CBF5B6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625595" w14:textId="0EC109A9" w:rsidR="004C1E7E" w:rsidRDefault="00E43A3E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277ABA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277ABA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22625596" w14:textId="77777777" w:rsidR="004C1E7E" w:rsidRDefault="004C1E7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22625597" w14:textId="77777777" w:rsidR="004C1E7E" w:rsidRDefault="004C1E7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FB0D19" w14:textId="77777777" w:rsidR="00E43A3E" w:rsidRDefault="00E43A3E">
      <w:r>
        <w:separator/>
      </w:r>
    </w:p>
  </w:footnote>
  <w:footnote w:type="continuationSeparator" w:id="0">
    <w:p w14:paraId="3F86EA0F" w14:textId="77777777" w:rsidR="00E43A3E" w:rsidRDefault="00E43A3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625593" w14:textId="77777777" w:rsidR="004C1E7E" w:rsidRDefault="004C1E7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22625594" w14:textId="77777777" w:rsidR="004C1E7E" w:rsidRDefault="004C1E7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1666516"/>
    <w:multiLevelType w:val="multilevel"/>
    <w:tmpl w:val="8494B91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8DA4177"/>
    <w:multiLevelType w:val="multilevel"/>
    <w:tmpl w:val="801A0020"/>
    <w:lvl w:ilvl="0">
      <w:start w:val="2"/>
      <w:numFmt w:val="bullet"/>
      <w:lvlText w:val="-"/>
      <w:lvlJc w:val="left"/>
      <w:pPr>
        <w:ind w:left="1080" w:hanging="360"/>
      </w:pPr>
      <w:rPr>
        <w:rFonts w:ascii="Arial" w:eastAsia="Arial" w:hAnsi="Arial" w:cs="Arial"/>
        <w:color w:val="000000"/>
        <w:sz w:val="24"/>
        <w:szCs w:val="24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426267CE"/>
    <w:multiLevelType w:val="multilevel"/>
    <w:tmpl w:val="51C667B4"/>
    <w:lvl w:ilvl="0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6E0A34B2"/>
    <w:multiLevelType w:val="multilevel"/>
    <w:tmpl w:val="BF9AF57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258757370">
    <w:abstractNumId w:val="0"/>
  </w:num>
  <w:num w:numId="2" w16cid:durableId="2093232240">
    <w:abstractNumId w:val="3"/>
  </w:num>
  <w:num w:numId="3" w16cid:durableId="346519988">
    <w:abstractNumId w:val="1"/>
  </w:num>
  <w:num w:numId="4" w16cid:durableId="169557218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5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1E7E"/>
    <w:rsid w:val="001A2503"/>
    <w:rsid w:val="00214372"/>
    <w:rsid w:val="00277ABA"/>
    <w:rsid w:val="002C3769"/>
    <w:rsid w:val="004C1E7E"/>
    <w:rsid w:val="00527CAB"/>
    <w:rsid w:val="005D43FD"/>
    <w:rsid w:val="00615D18"/>
    <w:rsid w:val="007F3904"/>
    <w:rsid w:val="008B34B0"/>
    <w:rsid w:val="00972597"/>
    <w:rsid w:val="00BE5F85"/>
    <w:rsid w:val="00CC12D7"/>
    <w:rsid w:val="00D03142"/>
    <w:rsid w:val="00DF0209"/>
    <w:rsid w:val="00E43A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625519"/>
  <w15:docId w15:val="{92B1AC59-903C-42FB-B373-AFE834C1EF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Prrafodelista">
    <w:name w:val="List Paragraph"/>
    <w:basedOn w:val="Normal"/>
    <w:uiPriority w:val="34"/>
    <w:qFormat/>
    <w:rsid w:val="00277AB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Q8MEzyg_giLdx5YWt2fDCs1RtxrEoLh1?usp=drive_link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jp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cXrHt/AmihAVOKEyWobGlvb2FPw==">CgMxLjAyDmguc2YwbnhyNmh2OGh4OAByITFHRG5hazVFQU13OWJpQXRXdlItSzM1NFM0REJpUkNxLQ==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778</Words>
  <Characters>4279</Characters>
  <Application>Microsoft Office Word</Application>
  <DocSecurity>0</DocSecurity>
  <Lines>35</Lines>
  <Paragraphs>10</Paragraphs>
  <ScaleCrop>false</ScaleCrop>
  <Company/>
  <LinksUpToDate>false</LinksUpToDate>
  <CharactersWithSpaces>5047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Lorena Ocampo Mosquera</cp:lastModifiedBy>
  <cp:revision>14</cp:revision>
  <dcterms:created xsi:type="dcterms:W3CDTF">2026-05-14T19:32:00Z</dcterms:created>
  <dcterms:modified xsi:type="dcterms:W3CDTF">2026-05-14T19:40:00Z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</Properties>
</file>